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9E" w:rsidRDefault="00B83F9E" w:rsidP="00B83F9E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B83F9E" w:rsidRPr="00724CCC" w:rsidRDefault="00B83F9E" w:rsidP="00B83F9E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B83F9E" w:rsidRPr="00724CCC" w:rsidRDefault="00B83F9E" w:rsidP="00B83F9E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B83F9E" w:rsidRPr="00724CCC" w:rsidRDefault="00B83F9E" w:rsidP="00B83F9E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B83F9E" w:rsidRPr="00724CCC" w:rsidRDefault="00B83F9E" w:rsidP="00B83F9E">
      <w:pPr>
        <w:pStyle w:val="a4"/>
        <w:spacing w:before="0" w:beforeAutospacing="0" w:after="0" w:afterAutospacing="0"/>
        <w:jc w:val="center"/>
      </w:pPr>
    </w:p>
    <w:p w:rsidR="00B83F9E" w:rsidRPr="00724CCC" w:rsidRDefault="00B83F9E" w:rsidP="00B83F9E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B83F9E" w:rsidTr="00F601B0">
        <w:trPr>
          <w:trHeight w:val="1605"/>
        </w:trPr>
        <w:tc>
          <w:tcPr>
            <w:tcW w:w="3247" w:type="dxa"/>
          </w:tcPr>
          <w:p w:rsidR="00B83F9E" w:rsidRDefault="00B83F9E" w:rsidP="00F601B0">
            <w:pPr>
              <w:pStyle w:val="a4"/>
              <w:jc w:val="center"/>
            </w:pPr>
            <w:r>
              <w:t>РАССМОТРЕНО  Руководитель МО</w:t>
            </w:r>
          </w:p>
          <w:p w:rsidR="00B83F9E" w:rsidRDefault="00B83F9E" w:rsidP="00F601B0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B83F9E" w:rsidRDefault="00B83F9E" w:rsidP="00F601B0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B83F9E" w:rsidRDefault="00B83F9E" w:rsidP="00F601B0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B83F9E" w:rsidRDefault="00B83F9E" w:rsidP="00F601B0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B83F9E" w:rsidRDefault="00B83F9E" w:rsidP="00F601B0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B83F9E" w:rsidRDefault="00B83F9E" w:rsidP="00F601B0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B83F9E" w:rsidRDefault="00B83F9E" w:rsidP="00F601B0">
            <w:pPr>
              <w:pStyle w:val="a4"/>
              <w:spacing w:before="0" w:beforeAutospacing="0" w:after="0" w:afterAutospacing="0"/>
              <w:jc w:val="center"/>
            </w:pPr>
          </w:p>
          <w:p w:rsidR="00B83F9E" w:rsidRPr="00724CCC" w:rsidRDefault="00B83F9E" w:rsidP="00F601B0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B83F9E" w:rsidRDefault="00B83F9E" w:rsidP="00F601B0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B83F9E" w:rsidRDefault="00B83F9E" w:rsidP="00F601B0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B83F9E" w:rsidRDefault="00B83F9E" w:rsidP="00F601B0">
            <w:pPr>
              <w:pStyle w:val="a4"/>
              <w:spacing w:before="0" w:beforeAutospacing="0" w:after="0" w:afterAutospacing="0"/>
            </w:pPr>
          </w:p>
          <w:p w:rsidR="00B83F9E" w:rsidRDefault="00B83F9E" w:rsidP="00F601B0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B83F9E" w:rsidRDefault="00B83F9E" w:rsidP="00F601B0">
            <w:pPr>
              <w:pStyle w:val="a4"/>
              <w:spacing w:before="0" w:beforeAutospacing="0" w:after="0" w:afterAutospacing="0"/>
            </w:pPr>
          </w:p>
          <w:p w:rsidR="00B83F9E" w:rsidRDefault="00B83F9E" w:rsidP="00F601B0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B83F9E" w:rsidRPr="00724CCC" w:rsidRDefault="00B83F9E" w:rsidP="00F601B0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B83F9E" w:rsidRPr="00724CCC" w:rsidRDefault="00B83F9E" w:rsidP="00B83F9E">
      <w:pPr>
        <w:pStyle w:val="a4"/>
        <w:jc w:val="center"/>
      </w:pPr>
    </w:p>
    <w:p w:rsidR="00B83F9E" w:rsidRPr="00724CCC" w:rsidRDefault="00B83F9E" w:rsidP="00B83F9E">
      <w:pPr>
        <w:pStyle w:val="a4"/>
        <w:jc w:val="center"/>
      </w:pPr>
    </w:p>
    <w:p w:rsidR="00B83F9E" w:rsidRDefault="00B83F9E" w:rsidP="00B83F9E">
      <w:pPr>
        <w:pStyle w:val="a4"/>
        <w:jc w:val="center"/>
      </w:pPr>
    </w:p>
    <w:p w:rsidR="00B83F9E" w:rsidRDefault="00B83F9E" w:rsidP="00B83F9E">
      <w:pPr>
        <w:pStyle w:val="a4"/>
        <w:jc w:val="center"/>
      </w:pPr>
    </w:p>
    <w:p w:rsidR="00B83F9E" w:rsidRPr="00724CCC" w:rsidRDefault="00B83F9E" w:rsidP="00B83F9E">
      <w:pPr>
        <w:pStyle w:val="a4"/>
        <w:jc w:val="center"/>
      </w:pPr>
    </w:p>
    <w:p w:rsidR="00B83F9E" w:rsidRPr="00724CCC" w:rsidRDefault="00B83F9E" w:rsidP="00B83F9E">
      <w:pPr>
        <w:pStyle w:val="a4"/>
        <w:jc w:val="center"/>
      </w:pPr>
    </w:p>
    <w:p w:rsidR="00B83F9E" w:rsidRPr="00DC28A6" w:rsidRDefault="00B83F9E" w:rsidP="00B83F9E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B83F9E" w:rsidRPr="00DC28A6" w:rsidRDefault="00B83F9E" w:rsidP="00B83F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географии для 8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B83F9E" w:rsidRPr="00DC28A6" w:rsidRDefault="00B83F9E" w:rsidP="00B83F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B83F9E" w:rsidRPr="00DC28A6" w:rsidRDefault="00B83F9E" w:rsidP="00B83F9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B83F9E" w:rsidRPr="00DC28A6" w:rsidRDefault="00B83F9E" w:rsidP="00B83F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6B75">
        <w:rPr>
          <w:noProof/>
        </w:rPr>
        <w:pict>
          <v:oval id="_x0000_s1026" style="position:absolute;left:0;text-align:left;margin-left:-23.25pt;margin-top:2.6pt;width:3.85pt;height:3.55pt;z-index:251660288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B83F9E" w:rsidRPr="0083107C" w:rsidRDefault="00B83F9E" w:rsidP="00B83F9E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000000" w:rsidRDefault="00B83F9E">
      <w:r>
        <w:tab/>
      </w:r>
    </w:p>
    <w:p w:rsidR="00B83F9E" w:rsidRDefault="00B83F9E"/>
    <w:p w:rsidR="00B83F9E" w:rsidRDefault="00B83F9E"/>
    <w:p w:rsidR="00B83F9E" w:rsidRDefault="00B83F9E"/>
    <w:p w:rsidR="00B83F9E" w:rsidRDefault="00B83F9E"/>
    <w:p w:rsidR="00B83F9E" w:rsidRDefault="00B83F9E"/>
    <w:p w:rsidR="00B83F9E" w:rsidRDefault="00B83F9E"/>
    <w:p w:rsidR="00B83F9E" w:rsidRDefault="00B83F9E"/>
    <w:p w:rsidR="00B83F9E" w:rsidRDefault="00B83F9E"/>
    <w:p w:rsidR="00B83F9E" w:rsidRDefault="00B83F9E"/>
    <w:p w:rsidR="00B83F9E" w:rsidRDefault="00B83F9E"/>
    <w:p w:rsidR="00B83F9E" w:rsidRDefault="00B83F9E" w:rsidP="00B83F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предметные результаты освоения учебного предмета</w:t>
      </w:r>
    </w:p>
    <w:p w:rsidR="00B83F9E" w:rsidRPr="00D50CBB" w:rsidRDefault="00B83F9E" w:rsidP="00B83F9E">
      <w:pPr>
        <w:rPr>
          <w:rFonts w:ascii="Times New Roman" w:hAnsi="Times New Roman" w:cs="Times New Roman"/>
          <w:b/>
          <w:sz w:val="24"/>
          <w:szCs w:val="24"/>
        </w:rPr>
      </w:pPr>
      <w:r w:rsidRPr="00D50CBB">
        <w:rPr>
          <w:rFonts w:ascii="Times New Roman" w:hAnsi="Times New Roman" w:cs="Times New Roman"/>
          <w:b/>
          <w:sz w:val="24"/>
          <w:szCs w:val="24"/>
        </w:rPr>
        <w:t>Обучающийся научится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83F9E" w:rsidRDefault="00B83F9E" w:rsidP="00B8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42E2">
        <w:rPr>
          <w:rFonts w:ascii="Times New Roman" w:hAnsi="Times New Roman" w:cs="Times New Roman"/>
          <w:sz w:val="24"/>
          <w:szCs w:val="24"/>
        </w:rPr>
        <w:t xml:space="preserve">специфику географического положения и административно-территориального устройства Российской Федерации; 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42E2">
        <w:rPr>
          <w:rFonts w:ascii="Times New Roman" w:hAnsi="Times New Roman" w:cs="Times New Roman"/>
          <w:sz w:val="24"/>
          <w:szCs w:val="24"/>
        </w:rPr>
        <w:t>особенности ее природы, населения, основных отраслей хозяйства, природно-хозяйственных зон и районов;</w:t>
      </w:r>
    </w:p>
    <w:p w:rsidR="00B83F9E" w:rsidRDefault="00B83F9E" w:rsidP="00B8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42E2">
        <w:rPr>
          <w:rFonts w:ascii="Times New Roman" w:hAnsi="Times New Roman" w:cs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 w:rsidRPr="000942E2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942E2">
        <w:rPr>
          <w:rFonts w:ascii="Times New Roman" w:hAnsi="Times New Roman" w:cs="Times New Roman"/>
          <w:sz w:val="24"/>
          <w:szCs w:val="24"/>
        </w:rPr>
        <w:t xml:space="preserve"> проблем на локальном, региональном и глобальном уровнях; 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42E2">
        <w:rPr>
          <w:rFonts w:ascii="Times New Roman" w:hAnsi="Times New Roman" w:cs="Times New Roman"/>
          <w:sz w:val="24"/>
          <w:szCs w:val="24"/>
        </w:rPr>
        <w:t>меры по сохранению природы и защите людей от стихийных п</w:t>
      </w:r>
      <w:r>
        <w:rPr>
          <w:rFonts w:ascii="Times New Roman" w:hAnsi="Times New Roman" w:cs="Times New Roman"/>
          <w:sz w:val="24"/>
          <w:szCs w:val="24"/>
        </w:rPr>
        <w:t>риродных и техногенных явлений;</w:t>
      </w:r>
    </w:p>
    <w:p w:rsidR="00B83F9E" w:rsidRPr="007F0C23" w:rsidRDefault="00B83F9E" w:rsidP="00B83F9E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F0C23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7F0C23">
        <w:rPr>
          <w:rFonts w:ascii="Times New Roman" w:hAnsi="Times New Roman" w:cs="Times New Roman"/>
          <w:b/>
          <w:sz w:val="24"/>
          <w:szCs w:val="24"/>
        </w:rPr>
        <w:t xml:space="preserve"> получить возможность научится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42E2">
        <w:rPr>
          <w:rFonts w:ascii="Times New Roman" w:hAnsi="Times New Roman" w:cs="Times New Roman"/>
          <w:sz w:val="24"/>
          <w:szCs w:val="24"/>
        </w:rPr>
        <w:t>выделять, описывать и объяснять существенные признаки географических объектов и явлений;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42E2">
        <w:rPr>
          <w:rFonts w:ascii="Times New Roman" w:hAnsi="Times New Roman" w:cs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B83F9E" w:rsidRDefault="00B83F9E" w:rsidP="00B8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42E2">
        <w:rPr>
          <w:rFonts w:ascii="Times New Roman" w:hAnsi="Times New Roman" w:cs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42E2">
        <w:rPr>
          <w:rFonts w:ascii="Times New Roman" w:hAnsi="Times New Roman" w:cs="Times New Roman"/>
          <w:sz w:val="24"/>
          <w:szCs w:val="24"/>
        </w:rPr>
        <w:t xml:space="preserve">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42E2">
        <w:rPr>
          <w:rFonts w:ascii="Times New Roman" w:hAnsi="Times New Roman" w:cs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42E2">
        <w:rPr>
          <w:rFonts w:ascii="Times New Roman" w:hAnsi="Times New Roman" w:cs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42E2">
        <w:rPr>
          <w:rFonts w:ascii="Times New Roman" w:hAnsi="Times New Roman" w:cs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</w:t>
      </w:r>
      <w:r>
        <w:rPr>
          <w:rFonts w:ascii="Times New Roman" w:hAnsi="Times New Roman" w:cs="Times New Roman"/>
          <w:sz w:val="24"/>
          <w:szCs w:val="24"/>
        </w:rPr>
        <w:t>снове эмпирические зависимости;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42E2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942E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0942E2">
        <w:rPr>
          <w:rFonts w:ascii="Times New Roman" w:hAnsi="Times New Roman" w:cs="Times New Roman"/>
          <w:sz w:val="24"/>
          <w:szCs w:val="24"/>
        </w:rPr>
        <w:t>: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 w:rsidRPr="000942E2">
        <w:rPr>
          <w:rFonts w:ascii="Times New Roman" w:hAnsi="Times New Roman" w:cs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 w:rsidRPr="000942E2">
        <w:rPr>
          <w:rFonts w:ascii="Times New Roman" w:hAnsi="Times New Roman" w:cs="Times New Roman"/>
          <w:sz w:val="24"/>
          <w:szCs w:val="24"/>
        </w:rPr>
        <w:lastRenderedPageBreak/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 w:rsidRPr="000942E2">
        <w:rPr>
          <w:rFonts w:ascii="Times New Roman" w:hAnsi="Times New Roman" w:cs="Times New Roman"/>
          <w:sz w:val="24"/>
          <w:szCs w:val="24"/>
        </w:rPr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B83F9E" w:rsidRPr="000942E2" w:rsidRDefault="00B83F9E" w:rsidP="00B83F9E">
      <w:pPr>
        <w:rPr>
          <w:rFonts w:ascii="Times New Roman" w:hAnsi="Times New Roman" w:cs="Times New Roman"/>
          <w:sz w:val="24"/>
          <w:szCs w:val="24"/>
        </w:rPr>
      </w:pPr>
      <w:r w:rsidRPr="000942E2">
        <w:rPr>
          <w:rFonts w:ascii="Times New Roman" w:hAnsi="Times New Roman" w:cs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:rsidR="00B83F9E" w:rsidRDefault="00B83F9E" w:rsidP="00B83F9E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42E2">
        <w:rPr>
          <w:rFonts w:ascii="Times New Roman" w:hAnsi="Times New Roman" w:cs="Times New Roman"/>
          <w:sz w:val="24"/>
          <w:szCs w:val="24"/>
        </w:rPr>
        <w:t xml:space="preserve">проведения самостоятельного поиска географической информации на местности из разных источников: картографических, статистических, </w:t>
      </w:r>
      <w:proofErr w:type="spellStart"/>
      <w:r w:rsidRPr="000942E2">
        <w:rPr>
          <w:rFonts w:ascii="Times New Roman" w:hAnsi="Times New Roman" w:cs="Times New Roman"/>
          <w:sz w:val="24"/>
          <w:szCs w:val="24"/>
        </w:rPr>
        <w:t>геоинформационных</w:t>
      </w:r>
      <w:proofErr w:type="spellEnd"/>
    </w:p>
    <w:p w:rsidR="00B83F9E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F9E" w:rsidRPr="002B45A0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B86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Введение.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>Что изучает география России. Источники географических знаний.</w:t>
      </w:r>
    </w:p>
    <w:p w:rsidR="00B83F9E" w:rsidRPr="00B83F9E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F9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Часть </w:t>
      </w:r>
      <w:r w:rsidRPr="00B83F9E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B83F9E">
        <w:rPr>
          <w:rFonts w:ascii="Times New Roman" w:hAnsi="Times New Roman" w:cs="Times New Roman"/>
          <w:b/>
          <w:sz w:val="24"/>
          <w:szCs w:val="24"/>
        </w:rPr>
        <w:t xml:space="preserve">. Россия на карте мира 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Географическое положение России.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>Виды  географического  положения  России:   физико-географическое,   математико-географическое, экономико-географическое, транспортно-географическое, геополитическое, этнокультурное и эколого-географическое положения. Уровни (масштабы) географическо</w:t>
      </w:r>
      <w:r w:rsidRPr="0059473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>положения.  Сравнение географического  положения России и положения других государств.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bCs/>
          <w:color w:val="000000"/>
          <w:sz w:val="24"/>
          <w:szCs w:val="24"/>
        </w:rPr>
        <w:t>Границы и административно-территориальное устройство России.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>Государственная территория России. Формирование и освоение государственной территории России. Основные направления русской колонизации. Огромные российские пространства: плюсы и минусы. Экономически эффективная территория</w:t>
      </w:r>
    </w:p>
    <w:p w:rsidR="00B83F9E" w:rsidRPr="00594731" w:rsidRDefault="00B83F9E" w:rsidP="00B83F9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Государственные границы России, их типы и виды. Сухопутные и морские границы. Россия на карте часовых поясов. Местное, поясное, декретное, летнее время, их роль в хозяйстве и жизни людей.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Этапы и методы географического изучения терри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тории России.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Административно-территориальное устройство России. Субъекты Федерации. Федеральные округа.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Практические работы. 1. Характеристика географического положения России. Сравнение ГП России с ГП других стран. 2. Определение поясного времени для различных пунктов России.</w:t>
      </w:r>
    </w:p>
    <w:p w:rsidR="00B83F9E" w:rsidRPr="00B83F9E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3F9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Часть </w:t>
      </w:r>
      <w:r w:rsidRPr="00B83F9E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</w:t>
      </w:r>
      <w:r w:rsidRPr="00B83F9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Природа России 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Геологическое строение, рельеф и полезные ископаемые. Геологическая история и геологическое строение территории России. Устойчивые и подвижные участ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ки земной коры. Основные этапы геологической исто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рии формирования земной коры на территории стра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ны. Основные тектонические структуры.</w:t>
      </w:r>
    </w:p>
    <w:p w:rsidR="00B83F9E" w:rsidRPr="00594731" w:rsidRDefault="00B83F9E" w:rsidP="00B83F9E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Рельеф России: основные формы, их связь со стро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ением литосферы. Горы и равнины. Влияние внутрен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них и внешних процессов на формирование рельефа, Движение земной коры. Области современного горообразования,   землетрясений  и  вулканизма.   Современные рельефообразующие процессы и опасные природные явления. Древнее и </w:t>
      </w:r>
      <w:proofErr w:type="gramStart"/>
      <w:r w:rsidRPr="00594731">
        <w:rPr>
          <w:rFonts w:ascii="Times New Roman" w:hAnsi="Times New Roman" w:cs="Times New Roman"/>
          <w:color w:val="000000"/>
          <w:sz w:val="24"/>
          <w:szCs w:val="24"/>
        </w:rPr>
        <w:t>современное</w:t>
      </w:r>
      <w:proofErr w:type="gramEnd"/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оледенения, Стихийные природные явления в литосфере. Влияние литосферы и рельефа на другие компоненты природ Человек и литосфера. 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Закономерности размещения месторождений   полезных   ископаемых.   Минеральные ресурсы страны и проблемы их рационального: использования. Изменение рельефа человеком. Влияние литосферы на жизнь и хозяйственную деятельность человека.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Проявление закономерностей формирования релье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фа и его современного развития на примере своего региона и своей местности.</w:t>
      </w:r>
      <w:r w:rsidRPr="00594731">
        <w:rPr>
          <w:rFonts w:ascii="Times New Roman" w:hAnsi="Times New Roman" w:cs="Times New Roman"/>
          <w:sz w:val="24"/>
          <w:szCs w:val="24"/>
        </w:rPr>
        <w:t xml:space="preserve"> Рельеф и полезные ископаемые Московской области.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Практическая  работа. Объяснение зависимости распо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ложения крупных форм рельефа и месторождений полез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ных ископаемых от строения земной коры на примере отдельных территорий.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Климат и климатические ресурсы. Факторы, определяющие климат России: влияние географической широты, подстилающей поверх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ности, циркуляции воздушных масс. Циклоны и антициклоны. Закономерности распределения тепла и влаги на территории страны (средние температуры января и июля, осадки, испарение, испаря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емость, коэффициент увлажнения). Сезонность кли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мата.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Типы  климатов  России.   Комфортность  (</w:t>
      </w:r>
      <w:proofErr w:type="spellStart"/>
      <w:r w:rsidRPr="00594731">
        <w:rPr>
          <w:rFonts w:ascii="Times New Roman" w:hAnsi="Times New Roman" w:cs="Times New Roman"/>
          <w:color w:val="000000"/>
          <w:sz w:val="24"/>
          <w:szCs w:val="24"/>
        </w:rPr>
        <w:t>дискомфортность</w:t>
      </w:r>
      <w:proofErr w:type="spellEnd"/>
      <w:r w:rsidRPr="00594731">
        <w:rPr>
          <w:rFonts w:ascii="Times New Roman" w:hAnsi="Times New Roman" w:cs="Times New Roman"/>
          <w:color w:val="000000"/>
          <w:sz w:val="24"/>
          <w:szCs w:val="24"/>
        </w:rPr>
        <w:t>) климатических условий. Изменение климата под влиянием естественных факторов.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Климат и человек. Влияние климата на быт человека, его жилище, одежду, способы передвижения, здоровье.   Опасные  и  неблагоприятные  климатические явления. Методы изучения и прогнозирования климатических явлений. 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Климат своего региона.</w:t>
      </w:r>
    </w:p>
    <w:p w:rsidR="00B83F9E" w:rsidRPr="00594731" w:rsidRDefault="00B83F9E" w:rsidP="00B83F9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Практические работы. 1. Определение по картам зако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номерностей распределения солнечной радиации, радиационного баланса. Выявление особенностей распределения средних температур января и июля, годового количества осадков по территории страны. 2.</w:t>
      </w:r>
      <w:r w:rsidRPr="00594731">
        <w:rPr>
          <w:rFonts w:ascii="Times New Roman" w:hAnsi="Times New Roman" w:cs="Times New Roman"/>
          <w:sz w:val="24"/>
          <w:szCs w:val="24"/>
        </w:rPr>
        <w:t xml:space="preserve"> Определение коэффициента увлажнения для различных пунктов.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3. Оценка основных клима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тических показателей одного из регионов страны для ха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рактеристики условий жизни и хозяйственной деятельнос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ти населения.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Внутренние воды и водные ресурсы</w:t>
      </w:r>
      <w:r w:rsidRPr="00594731">
        <w:rPr>
          <w:rFonts w:ascii="Times New Roman" w:hAnsi="Times New Roman" w:cs="Times New Roman"/>
          <w:sz w:val="24"/>
          <w:szCs w:val="24"/>
        </w:rPr>
        <w:t xml:space="preserve">.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Особая роль воды в природе и хозяйстве. Виды вод  суши на территории страны. Главные речные системы,  водоразделы,   бассейны.   Распределение  рек   по бассейнам океанов. Питание, режим, расход, годовой сток рек, ледовый режим. </w:t>
      </w:r>
      <w:proofErr w:type="gramStart"/>
      <w:r w:rsidRPr="00594731">
        <w:rPr>
          <w:rFonts w:ascii="Times New Roman" w:hAnsi="Times New Roman" w:cs="Times New Roman"/>
          <w:color w:val="000000"/>
          <w:sz w:val="24"/>
          <w:szCs w:val="24"/>
        </w:rPr>
        <w:t>Опасные явления, связан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ные с водами (паводки, наводнения, лавины, сели), их предупреждение.</w:t>
      </w:r>
      <w:proofErr w:type="gramEnd"/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Роль рек в освоении территории и развитии экономики России.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Важнейшие озера, их происхождение. Болота. Подземные воды. Ледники. Многолетняя мерзлота.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Водные ресурсы и человек. Неравномерность рас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пределения водных ресурсов. Рост их потребления и загрязнения. Пути сохранения качества водных ресурсов.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Внутренние воды и водные ресурсы своего региона и своей местности.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Практические работы.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1. Составление характеристики одной из рек с использованием тематических карт и </w:t>
      </w:r>
      <w:proofErr w:type="spellStart"/>
      <w:r w:rsidRPr="00594731">
        <w:rPr>
          <w:rFonts w:ascii="Times New Roman" w:hAnsi="Times New Roman" w:cs="Times New Roman"/>
          <w:color w:val="000000"/>
          <w:sz w:val="24"/>
          <w:szCs w:val="24"/>
        </w:rPr>
        <w:t>климатограмм</w:t>
      </w:r>
      <w:proofErr w:type="spellEnd"/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. Определение возможностей ее </w:t>
      </w:r>
      <w:proofErr w:type="gramStart"/>
      <w:r w:rsidRPr="00594731">
        <w:rPr>
          <w:rFonts w:ascii="Times New Roman" w:hAnsi="Times New Roman" w:cs="Times New Roman"/>
          <w:color w:val="000000"/>
          <w:sz w:val="24"/>
          <w:szCs w:val="24"/>
        </w:rPr>
        <w:t>хозяйственного</w:t>
      </w:r>
      <w:proofErr w:type="gramEnd"/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использования. 2. Объяснение </w:t>
      </w:r>
      <w:proofErr w:type="gramStart"/>
      <w:r w:rsidRPr="00594731">
        <w:rPr>
          <w:rFonts w:ascii="Times New Roman" w:hAnsi="Times New Roman" w:cs="Times New Roman"/>
          <w:color w:val="000000"/>
          <w:sz w:val="24"/>
          <w:szCs w:val="24"/>
        </w:rPr>
        <w:t>закономерностей размещения разных видов вод суши</w:t>
      </w:r>
      <w:proofErr w:type="gramEnd"/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и связанных с ними опасных природных явлений на территории страны в зависимости рельефа и климата.  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bCs/>
          <w:color w:val="000000"/>
          <w:sz w:val="24"/>
          <w:szCs w:val="24"/>
        </w:rPr>
        <w:t>Почва и почвенные ресурсы</w:t>
      </w:r>
      <w:r w:rsidRPr="00594731">
        <w:rPr>
          <w:rFonts w:ascii="Times New Roman" w:hAnsi="Times New Roman" w:cs="Times New Roman"/>
          <w:sz w:val="24"/>
          <w:szCs w:val="24"/>
        </w:rPr>
        <w:t xml:space="preserve">.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>Почва — особый компонент природы. В. В. Доку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чаев — основоположник почвоведения. Почва — на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циональное богатство. Факторы образование почв, их основные типы, свойства, различия в плодородии. Разнообразие и закономерности распространения почв.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lastRenderedPageBreak/>
        <w:t>Человек и почва. Почвенные ресурсы России. Из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менение по</w:t>
      </w:r>
      <w:proofErr w:type="gramStart"/>
      <w:r w:rsidRPr="00594731">
        <w:rPr>
          <w:rFonts w:ascii="Times New Roman" w:hAnsi="Times New Roman" w:cs="Times New Roman"/>
          <w:color w:val="000000"/>
          <w:sz w:val="24"/>
          <w:szCs w:val="24"/>
        </w:rPr>
        <w:t>чв в пр</w:t>
      </w:r>
      <w:proofErr w:type="gramEnd"/>
      <w:r w:rsidRPr="00594731">
        <w:rPr>
          <w:rFonts w:ascii="Times New Roman" w:hAnsi="Times New Roman" w:cs="Times New Roman"/>
          <w:color w:val="000000"/>
          <w:sz w:val="24"/>
          <w:szCs w:val="24"/>
        </w:rPr>
        <w:t>оцессе их хозяйственного использо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вания. Мелиорация земель и охрана почв: борьба эрозией и загрязнением.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Особенности почв своего региона и своей местнос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ти.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Практическая работа.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>Выявление условий почвообразования основных земельных типов почв (количество тепла,</w:t>
      </w:r>
      <w:r w:rsidRPr="0059473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>влаги, рельеф, характер растительности) и оценка их плодородия. Знакомство с образцами почв своей местности.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4731">
        <w:rPr>
          <w:rFonts w:ascii="Times New Roman" w:hAnsi="Times New Roman" w:cs="Times New Roman"/>
          <w:bCs/>
          <w:color w:val="000000"/>
          <w:sz w:val="24"/>
          <w:szCs w:val="24"/>
        </w:rPr>
        <w:t>Растительный и животный мир. Биологические ресурсы</w:t>
      </w:r>
      <w:r w:rsidRPr="00594731">
        <w:rPr>
          <w:rFonts w:ascii="Times New Roman" w:hAnsi="Times New Roman" w:cs="Times New Roman"/>
          <w:sz w:val="24"/>
          <w:szCs w:val="24"/>
        </w:rPr>
        <w:t xml:space="preserve">.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>Растительный и животный мир России: видовое разнообразие, факторы, определяющие его облик. Особенности растительности и животного мира природных зон России.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Биологические ресурсы, их рациональное использование. Меры по охране растительного и животного мира. Растительный и животный мир своего региона и своей местности.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Практическая работа. Составление прогноза изменений растительного и животного мира при заданных условиях изменения других компонентов природного комплекса.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bCs/>
          <w:color w:val="000000"/>
          <w:sz w:val="24"/>
          <w:szCs w:val="24"/>
        </w:rPr>
        <w:t>Природное районирование</w:t>
      </w:r>
      <w:r w:rsidRPr="00594731">
        <w:rPr>
          <w:rFonts w:ascii="Times New Roman" w:hAnsi="Times New Roman" w:cs="Times New Roman"/>
          <w:sz w:val="24"/>
          <w:szCs w:val="24"/>
        </w:rPr>
        <w:t xml:space="preserve">. 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t>Формирование природных комплексов (ПТК) — результат длительного развития географической обо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рочки Земли. Локальный, региональный и глобальный уровни ПТК. Физико-географическое райониро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вание России. Моря как крупные природные комплексы. Естественное состояние ПТК и изменение его в результате деятельности человека. Природные и антропогенные ПТК.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Природно-хозяйственные зоны России. Природная зона как природный комплекс: взаимосвязь и взаимообусловленность ее компонентов. Роль В. В. Докучаева и Л. С. Берга в создании учения о природных зонах. Что такое природно-хозяйственные зоны?</w:t>
      </w:r>
    </w:p>
    <w:p w:rsidR="00B83F9E" w:rsidRPr="00594731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Характеристика арктических пустынь, тундр и лесотундр, лесов, </w:t>
      </w:r>
      <w:proofErr w:type="spellStart"/>
      <w:r w:rsidRPr="00594731">
        <w:rPr>
          <w:rFonts w:ascii="Times New Roman" w:hAnsi="Times New Roman" w:cs="Times New Roman"/>
          <w:color w:val="000000"/>
          <w:sz w:val="24"/>
          <w:szCs w:val="24"/>
        </w:rPr>
        <w:t>лесостепей</w:t>
      </w:r>
      <w:proofErr w:type="spellEnd"/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и степей, полупустынь </w:t>
      </w:r>
      <w:proofErr w:type="spellStart"/>
      <w:r w:rsidRPr="00594731">
        <w:rPr>
          <w:rFonts w:ascii="Times New Roman" w:hAnsi="Times New Roman" w:cs="Times New Roman"/>
          <w:color w:val="000000"/>
          <w:sz w:val="24"/>
          <w:szCs w:val="24"/>
        </w:rPr>
        <w:t>|и</w:t>
      </w:r>
      <w:proofErr w:type="spellEnd"/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 пустынь. Высотная поясность. Природные ресурсы зон, их использование, экологические проблемы. Заповедники. Особо охраняемые природные тер</w:t>
      </w:r>
      <w:r w:rsidRPr="00594731">
        <w:rPr>
          <w:rFonts w:ascii="Times New Roman" w:hAnsi="Times New Roman" w:cs="Times New Roman"/>
          <w:color w:val="000000"/>
          <w:sz w:val="24"/>
          <w:szCs w:val="24"/>
        </w:rPr>
        <w:softHyphen/>
        <w:t>ритории. Памятники всемирного природного наследия.</w:t>
      </w:r>
    </w:p>
    <w:p w:rsidR="00B83F9E" w:rsidRPr="00594731" w:rsidRDefault="00B83F9E" w:rsidP="00B83F9E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>Природная зона своей местности. Ее экологические проблемы.</w:t>
      </w:r>
    </w:p>
    <w:p w:rsidR="00B83F9E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4731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работа. </w:t>
      </w:r>
      <w:r w:rsidRPr="00594731">
        <w:rPr>
          <w:rFonts w:ascii="Times New Roman" w:hAnsi="Times New Roman" w:cs="Times New Roman"/>
          <w:sz w:val="24"/>
          <w:szCs w:val="24"/>
        </w:rPr>
        <w:t>Выявление по картам зависимостей между компонентами природы  на примере одной из ПЗ</w:t>
      </w:r>
    </w:p>
    <w:p w:rsidR="00B83F9E" w:rsidRPr="008F2635" w:rsidRDefault="00B83F9E" w:rsidP="00B83F9E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9994" w:type="dxa"/>
        <w:tblLayout w:type="fixed"/>
        <w:tblLook w:val="04A0"/>
      </w:tblPr>
      <w:tblGrid>
        <w:gridCol w:w="525"/>
        <w:gridCol w:w="4456"/>
        <w:gridCol w:w="835"/>
        <w:gridCol w:w="139"/>
        <w:gridCol w:w="1254"/>
        <w:gridCol w:w="2785"/>
      </w:tblGrid>
      <w:tr w:rsidR="00B83F9E" w:rsidTr="00B83F9E">
        <w:trPr>
          <w:trHeight w:val="424"/>
        </w:trPr>
        <w:tc>
          <w:tcPr>
            <w:tcW w:w="525" w:type="dxa"/>
            <w:vMerge w:val="restart"/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456" w:type="dxa"/>
            <w:vMerge w:val="restart"/>
          </w:tcPr>
          <w:p w:rsidR="00B83F9E" w:rsidRPr="00897EDB" w:rsidRDefault="00B83F9E" w:rsidP="00F601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28" w:type="dxa"/>
            <w:gridSpan w:val="3"/>
            <w:tcBorders>
              <w:bottom w:val="single" w:sz="4" w:space="0" w:color="auto"/>
            </w:tcBorders>
          </w:tcPr>
          <w:p w:rsidR="00B83F9E" w:rsidRPr="00897EDB" w:rsidRDefault="00B83F9E" w:rsidP="00F601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2785" w:type="dxa"/>
            <w:vMerge w:val="restart"/>
          </w:tcPr>
          <w:p w:rsidR="00B83F9E" w:rsidRPr="00897EDB" w:rsidRDefault="00B83F9E" w:rsidP="00F601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F9E" w:rsidTr="00B83F9E">
        <w:trPr>
          <w:trHeight w:val="629"/>
        </w:trPr>
        <w:tc>
          <w:tcPr>
            <w:tcW w:w="525" w:type="dxa"/>
            <w:vMerge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456" w:type="dxa"/>
            <w:vMerge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897EDB">
              <w:rPr>
                <w:rFonts w:ascii="Times New Roman" w:hAnsi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/>
                <w:sz w:val="24"/>
                <w:szCs w:val="24"/>
              </w:rPr>
              <w:t>ически</w:t>
            </w:r>
          </w:p>
        </w:tc>
        <w:tc>
          <w:tcPr>
            <w:tcW w:w="2785" w:type="dxa"/>
            <w:vMerge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647"/>
        </w:trPr>
        <w:tc>
          <w:tcPr>
            <w:tcW w:w="9994" w:type="dxa"/>
            <w:gridSpan w:val="6"/>
            <w:tcBorders>
              <w:bottom w:val="single" w:sz="4" w:space="0" w:color="000000"/>
            </w:tcBorders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Введение.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Часть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59473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947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Россия на карте мира</w:t>
            </w:r>
          </w:p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Географическое положение России</w:t>
            </w: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AA3462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AA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56" w:type="dxa"/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Что изучает география России. Источники географических знаний.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AA3462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56" w:type="dxa"/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Виды  географического  положения  России:   физико-географическое,   математико-географическое, экономико-географическое, транспортно-географическое, геополитическое, этнокультурное и эколого-географическое положения.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4E29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56" w:type="dxa"/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Уровни (масштабы) географическо</w:t>
            </w:r>
            <w:r w:rsidRPr="005947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го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положения.  Сравнение географического 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положения России и положения других государств.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21.09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51"/>
        </w:trPr>
        <w:tc>
          <w:tcPr>
            <w:tcW w:w="9994" w:type="dxa"/>
            <w:gridSpan w:val="6"/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Границы и административно-территориальное устройство России</w:t>
            </w: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4E29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56" w:type="dxa"/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Государственная территория России. Формирование и освоение государственной территории России. </w:t>
            </w:r>
            <w:r w:rsidR="00EE510F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направления русской колонизации. Огромные российские пространства: плюсы и минусы.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4E29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56" w:type="dxa"/>
          </w:tcPr>
          <w:p w:rsidR="00EE510F" w:rsidRPr="00594731" w:rsidRDefault="00B83F9E" w:rsidP="00EE510F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E510F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Экономически эффективная территория</w:t>
            </w:r>
          </w:p>
          <w:p w:rsidR="00B83F9E" w:rsidRPr="00594731" w:rsidRDefault="00EE510F" w:rsidP="00EE510F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границы России, их типы и виды. Сухопутные и морские границы.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4E29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56" w:type="dxa"/>
          </w:tcPr>
          <w:p w:rsidR="00EE510F" w:rsidRPr="00594731" w:rsidRDefault="00B83F9E" w:rsidP="00EE510F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E510F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Россия на карте часовых поясов. Местное, поясное, декретное, летнее время, их роль в хозяйстве и жизни людей.</w:t>
            </w:r>
          </w:p>
          <w:p w:rsidR="00B83F9E" w:rsidRPr="00594731" w:rsidRDefault="00B83F9E" w:rsidP="00F601B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4E29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56" w:type="dxa"/>
          </w:tcPr>
          <w:p w:rsidR="00EE510F" w:rsidRPr="00594731" w:rsidRDefault="00EE510F" w:rsidP="00EE510F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Этапы и методы географического изучения терри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тории России.</w:t>
            </w:r>
          </w:p>
          <w:p w:rsidR="00B83F9E" w:rsidRPr="00594731" w:rsidRDefault="00EE510F" w:rsidP="00EE510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работа. Характеристика географического положения России. Сравнение ГП России с ГП других стран.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Практическая работа.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поясного времени для различных пунктов России.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118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4E29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56" w:type="dxa"/>
          </w:tcPr>
          <w:p w:rsidR="00B83F9E" w:rsidRPr="00594731" w:rsidRDefault="00EE510F" w:rsidP="00EE510F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Зачет.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Административно-территориальное устройство России. Субъекты Федерации. Федеральные округа.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676"/>
        </w:trPr>
        <w:tc>
          <w:tcPr>
            <w:tcW w:w="9994" w:type="dxa"/>
            <w:gridSpan w:val="6"/>
            <w:tcBorders>
              <w:bottom w:val="single" w:sz="4" w:space="0" w:color="000000"/>
            </w:tcBorders>
          </w:tcPr>
          <w:p w:rsidR="00B83F9E" w:rsidRPr="00594731" w:rsidRDefault="00B83F9E" w:rsidP="00F601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Часть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. Природа России</w:t>
            </w:r>
          </w:p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Геологическое строение, рельеф и полезные ископаемые</w:t>
            </w: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EE510F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4E2911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83F9E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Геологическая история и геологическое строение территории России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E510F" w:rsidTr="00EE510F">
        <w:trPr>
          <w:trHeight w:val="333"/>
        </w:trPr>
        <w:tc>
          <w:tcPr>
            <w:tcW w:w="525" w:type="dxa"/>
          </w:tcPr>
          <w:p w:rsidR="00EE510F" w:rsidRPr="004E291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56" w:type="dxa"/>
          </w:tcPr>
          <w:p w:rsidR="00EE510F" w:rsidRPr="00594731" w:rsidRDefault="00EE510F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Устойчивые и подвижные участ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ки земной коры.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10F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10F" w:rsidRPr="00897EDB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EE510F" w:rsidRDefault="00EE510F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456" w:type="dxa"/>
          </w:tcPr>
          <w:p w:rsidR="00B83F9E" w:rsidRPr="00594731" w:rsidRDefault="00EE510F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этапы геологической исто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рии формирования земной коры на территории стра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456" w:type="dxa"/>
          </w:tcPr>
          <w:p w:rsidR="00EE510F" w:rsidRPr="00594731" w:rsidRDefault="00EE510F" w:rsidP="00EE510F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тектонические структуры.</w:t>
            </w:r>
          </w:p>
          <w:p w:rsidR="00B83F9E" w:rsidRPr="00594731" w:rsidRDefault="00EE510F" w:rsidP="00EE510F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Рельеф России: основные формы, их связь со стро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ением литосферы. Горы и равнины.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456" w:type="dxa"/>
          </w:tcPr>
          <w:p w:rsidR="00EE510F" w:rsidRPr="00594731" w:rsidRDefault="00B83F9E" w:rsidP="00EE510F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E510F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Влияние внутрен</w:t>
            </w:r>
            <w:r w:rsidR="00EE510F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них и внешних процессов на формирование рельефа, Движение земной коры.</w:t>
            </w:r>
          </w:p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456" w:type="dxa"/>
          </w:tcPr>
          <w:p w:rsidR="00B83F9E" w:rsidRPr="00594731" w:rsidRDefault="00EE510F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Области современного горообразования,   землетрясений  и  вулканизма.   Современные рельефообразующие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процессы и опасные природные явления. Древнее и </w:t>
            </w:r>
            <w:proofErr w:type="gramStart"/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современное</w:t>
            </w:r>
            <w:proofErr w:type="gramEnd"/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оледенения, Стихийные природные явления в литосфере.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456" w:type="dxa"/>
          </w:tcPr>
          <w:p w:rsidR="00B83F9E" w:rsidRPr="0059473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>Зачёт  по пройденным темам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456" w:type="dxa"/>
          </w:tcPr>
          <w:p w:rsidR="00B83F9E" w:rsidRPr="00594731" w:rsidRDefault="00B83F9E" w:rsidP="00EE510F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E510F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Влияние литосферы и рельефа на другие компоненты природ Человек и литосфера.  Закономерности размещения месторождений   полезных   ископаемых.  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456" w:type="dxa"/>
          </w:tcPr>
          <w:p w:rsidR="00EE510F" w:rsidRPr="00594731" w:rsidRDefault="00EE510F" w:rsidP="00EE510F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Минеральные ресурсы страны и проблемы их рационального: использования. Изменение рельефа человеком. Влияние литосферы на жизнь и хозяйственную деятельность человека.</w:t>
            </w:r>
          </w:p>
          <w:p w:rsidR="00B83F9E" w:rsidRPr="0059473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456" w:type="dxa"/>
          </w:tcPr>
          <w:p w:rsidR="00EE510F" w:rsidRPr="00594731" w:rsidRDefault="00EE510F" w:rsidP="00EE510F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закономерностей формирования релье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фа и его современного развития на примере своего региона и своей местности.</w:t>
            </w: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Рельеф и полезные ископаемые Московской области.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Практическая  работа. Объяснение зависимости распо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ложения крупных форм рельефа и месторождений полез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ископаемых от строения земной коры на примере отдельных территорий</w:t>
            </w:r>
          </w:p>
          <w:p w:rsidR="00B83F9E" w:rsidRPr="00594731" w:rsidRDefault="00B83F9E" w:rsidP="00EE510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EE510F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E510F" w:rsidTr="00644FE7">
        <w:trPr>
          <w:trHeight w:val="333"/>
        </w:trPr>
        <w:tc>
          <w:tcPr>
            <w:tcW w:w="9994" w:type="dxa"/>
            <w:gridSpan w:val="6"/>
          </w:tcPr>
          <w:p w:rsidR="00EE510F" w:rsidRDefault="00EE510F" w:rsidP="00EE510F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Климат и климатические ресурсы</w:t>
            </w: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Default="00EE510F" w:rsidP="006F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456" w:type="dxa"/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Факторы, определяющие климат России: влияние географической широты, подстилающей поверх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ности, циркуляции воздушных масс.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F3816" w:rsidTr="00EE510F">
        <w:trPr>
          <w:trHeight w:val="333"/>
        </w:trPr>
        <w:tc>
          <w:tcPr>
            <w:tcW w:w="525" w:type="dxa"/>
          </w:tcPr>
          <w:p w:rsidR="006F3816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456" w:type="dxa"/>
          </w:tcPr>
          <w:p w:rsidR="006F3816" w:rsidRPr="00594731" w:rsidRDefault="006F3816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Циклоны и антициклоны. Закономерности распределения тепла и влаги на территории страны (средние температуры января и июля, осадки, испарение, испаря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емость, коэффициент увлажнения). Практическая работа. Определение по картам зако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номерностей распределения солнечной радиации, радиационного баланса. Выявление особенностей распределения средних температур января и июля, годового количества осадков по территории страны.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16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816" w:rsidRPr="00897EDB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6F3816" w:rsidRDefault="006F3816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456" w:type="dxa"/>
          </w:tcPr>
          <w:p w:rsidR="006F3816" w:rsidRPr="00594731" w:rsidRDefault="00B83F9E" w:rsidP="006F38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3816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Сезонность кли</w:t>
            </w:r>
            <w:r w:rsidR="006F3816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мата.</w:t>
            </w:r>
          </w:p>
          <w:p w:rsidR="006F3816" w:rsidRPr="00594731" w:rsidRDefault="006F3816" w:rsidP="006F38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Типы  климатов  России.   Комфортность  (</w:t>
            </w:r>
            <w:proofErr w:type="spellStart"/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дискомфортность</w:t>
            </w:r>
            <w:proofErr w:type="spellEnd"/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климатических условий. Изменение климата под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влиянием естественных факторов.</w:t>
            </w:r>
            <w:r w:rsidRPr="00594731">
              <w:rPr>
                <w:rFonts w:ascii="Times New Roman" w:hAnsi="Times New Roman"/>
                <w:sz w:val="24"/>
                <w:szCs w:val="24"/>
              </w:rPr>
              <w:t xml:space="preserve"> Практическая работа. Определение коэффициента увлажнения для различных пунктов.</w:t>
            </w:r>
          </w:p>
          <w:p w:rsidR="00B83F9E" w:rsidRPr="00594731" w:rsidRDefault="00B83F9E" w:rsidP="006F38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15.02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456" w:type="dxa"/>
          </w:tcPr>
          <w:p w:rsidR="00B83F9E" w:rsidRPr="00594731" w:rsidRDefault="006F3816" w:rsidP="006F38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Климат и человек. Влияние климата на быт человека, его жилище, одежду, способы передвижения, здоровье.   Опасные  и  неблагоприятные  климатические явления.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456" w:type="dxa"/>
          </w:tcPr>
          <w:p w:rsidR="006F3816" w:rsidRPr="00594731" w:rsidRDefault="00B83F9E" w:rsidP="006F38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F3816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изучения и прогнозирования климатических явлений. </w:t>
            </w:r>
          </w:p>
          <w:p w:rsidR="006F3816" w:rsidRPr="00594731" w:rsidRDefault="006F3816" w:rsidP="006F38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Климат своего региона.</w:t>
            </w:r>
          </w:p>
          <w:p w:rsidR="00B83F9E" w:rsidRPr="00594731" w:rsidRDefault="006F3816" w:rsidP="006F38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работа. Оценка основных клима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тических показателей одного из регионов страны для ха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рактеристики условий жизни и хозяйственной деятельнос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 населения.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9994" w:type="dxa"/>
            <w:gridSpan w:val="6"/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Внутренние воды и водные ресурсы</w:t>
            </w: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Default="006F3816" w:rsidP="006F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456" w:type="dxa"/>
          </w:tcPr>
          <w:p w:rsidR="006F3816" w:rsidRPr="00594731" w:rsidRDefault="00B83F9E" w:rsidP="006F38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Особая роль воды в природе и хозяйстве. Виды вод  суши на территории страны. Главные речные системы,  водоразделы,   бассейны. </w:t>
            </w:r>
            <w:r w:rsidR="006F3816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Распределение  рек   по бассейнам океанов. Питание, режим, расход, годовой сток рек, ледовый режим. </w:t>
            </w:r>
            <w:proofErr w:type="gramStart"/>
            <w:r w:rsidR="006F3816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Опасные явления, связан</w:t>
            </w:r>
            <w:r w:rsidR="006F3816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ные с водами (паводки, наводнения, лавины, сели), их предупреждение.</w:t>
            </w:r>
            <w:proofErr w:type="gramEnd"/>
          </w:p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6F3816" w:rsidP="006F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456" w:type="dxa"/>
          </w:tcPr>
          <w:p w:rsidR="006F3816" w:rsidRPr="00594731" w:rsidRDefault="006F3816" w:rsidP="006F38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Внутренние воды и водные ресурсы своего региона и своей местности.</w:t>
            </w:r>
          </w:p>
          <w:p w:rsidR="00B83F9E" w:rsidRPr="00594731" w:rsidRDefault="006F3816" w:rsidP="006F38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работа. Объяснение </w:t>
            </w:r>
            <w:proofErr w:type="gramStart"/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закономерностей размещения разных видов вод суши</w:t>
            </w:r>
            <w:proofErr w:type="gramEnd"/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связанных с ними опасных природных явлений на территории страны в зависимости рельефа и климата. 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6F3816" w:rsidP="006F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456" w:type="dxa"/>
          </w:tcPr>
          <w:p w:rsidR="006F3816" w:rsidRPr="00594731" w:rsidRDefault="006F3816" w:rsidP="006F38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Зачёт по пройденным темам</w:t>
            </w:r>
          </w:p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Pr="004E2911" w:rsidRDefault="006F3816" w:rsidP="006F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456" w:type="dxa"/>
          </w:tcPr>
          <w:p w:rsidR="006F3816" w:rsidRPr="00594731" w:rsidRDefault="00B83F9E" w:rsidP="006F381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F3816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Почвенные ресурсы России. Из</w:t>
            </w:r>
            <w:r w:rsidR="006F3816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менение по</w:t>
            </w:r>
            <w:proofErr w:type="gramStart"/>
            <w:r w:rsidR="006F3816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чв в пр</w:t>
            </w:r>
            <w:proofErr w:type="gramEnd"/>
            <w:r w:rsidR="006F3816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оцессе их хозяйственного использо</w:t>
            </w:r>
            <w:r w:rsidR="006F3816"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вания. Мелиорация земель и охрана почв: борьба эрозией и загрязнением.</w:t>
            </w:r>
          </w:p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Default="006F3816" w:rsidP="006F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456" w:type="dxa"/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почв своего региона и своей местнос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ти.</w:t>
            </w:r>
          </w:p>
          <w:p w:rsidR="00B83F9E" w:rsidRPr="0059473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Практическая работа.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Выявление условий почвообразования основных земельных типов почв (количество тепла,</w:t>
            </w:r>
            <w:r w:rsidRPr="0059473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влаги, рельеф, характер растительности) и оценка их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плодородия. Знакомство с образцами почв своей местности.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Default="006F3816" w:rsidP="006F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456" w:type="dxa"/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Меры по охране растительного и животного мира. Растительный и животный мир своего региона и своей местности.</w:t>
            </w:r>
          </w:p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работа. Составление прогноза изменений растительного и животного мира при заданных условиях изменения других компонентов природного комплекса.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Default="006F3816" w:rsidP="006F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456" w:type="dxa"/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Природное районирование</w:t>
            </w:r>
          </w:p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природных комплексов (ПТК) — результат длительного развития географической обо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рочки Земли. Локальный, региональный и глобальный уровни ПТК. Физико-географическое райониро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вание России. Моря как крупные природные комплексы. Естественное состояние ПТК и изменение его в результате деятельности человека.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Default="006F3816" w:rsidP="006F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456" w:type="dxa"/>
          </w:tcPr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и антропогенные. ПТК. Природно-хозяйственные зоны России. Природная зона как природный комплекс: взаимосвязь и взаимообусловленность ее компонентов. Роль В. В. Докучаева и Л. С. Берга в создании учения о природных зонах. Что такое природно-хозяйственные зоны?</w:t>
            </w:r>
          </w:p>
          <w:p w:rsidR="00B83F9E" w:rsidRPr="00594731" w:rsidRDefault="00B83F9E" w:rsidP="00F601B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Default="006F3816" w:rsidP="006F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456" w:type="dxa"/>
          </w:tcPr>
          <w:p w:rsidR="00B83F9E" w:rsidRPr="00594731" w:rsidRDefault="00B83F9E" w:rsidP="00F601B0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Характеристика арктических пустынь, тундр и лесотундр, лесов, </w:t>
            </w:r>
            <w:proofErr w:type="spellStart"/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состепей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степей, полупустынь 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и пустынь. Высотная поясность. Природные ресурсы зон, их использование, экологические проблемы.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Default="006F3816" w:rsidP="006F38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456" w:type="dxa"/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Заповедники. Особо охраняемые природные тер</w:t>
            </w: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ритории. Памятники всемирного природного наследия.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83F9E" w:rsidTr="00EE510F">
        <w:trPr>
          <w:trHeight w:val="333"/>
        </w:trPr>
        <w:tc>
          <w:tcPr>
            <w:tcW w:w="525" w:type="dxa"/>
          </w:tcPr>
          <w:p w:rsidR="00B83F9E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456" w:type="dxa"/>
          </w:tcPr>
          <w:p w:rsidR="00B83F9E" w:rsidRPr="00594731" w:rsidRDefault="00B83F9E" w:rsidP="00F601B0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>Природная зона своей местности. Ее экологические проблемы.</w:t>
            </w:r>
          </w:p>
          <w:p w:rsidR="00B83F9E" w:rsidRPr="00594731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 w:rsidRPr="00594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работа. </w:t>
            </w:r>
            <w:r w:rsidRPr="00594731">
              <w:rPr>
                <w:rFonts w:ascii="Times New Roman" w:hAnsi="Times New Roman"/>
                <w:sz w:val="24"/>
                <w:szCs w:val="24"/>
              </w:rPr>
              <w:t>Выявление по картам зависимостей между компонентами природы  на примере одной из ПЗ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9E" w:rsidRPr="00594731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F9E" w:rsidRPr="00897EDB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B83F9E" w:rsidRDefault="00B83F9E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6F3816" w:rsidTr="00EE510F">
        <w:trPr>
          <w:trHeight w:val="333"/>
        </w:trPr>
        <w:tc>
          <w:tcPr>
            <w:tcW w:w="525" w:type="dxa"/>
          </w:tcPr>
          <w:p w:rsidR="006F3816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456" w:type="dxa"/>
          </w:tcPr>
          <w:p w:rsidR="006F3816" w:rsidRPr="00594731" w:rsidRDefault="006F3816" w:rsidP="00F601B0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16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816" w:rsidRPr="00897EDB" w:rsidRDefault="006F3816" w:rsidP="00F601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:rsidR="006F3816" w:rsidRDefault="006F3816" w:rsidP="00F601B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B83F9E" w:rsidRDefault="00B83F9E" w:rsidP="00B83F9E">
      <w:pPr>
        <w:rPr>
          <w:rFonts w:ascii="Times New Roman" w:hAnsi="Times New Roman"/>
          <w:sz w:val="24"/>
          <w:szCs w:val="24"/>
        </w:rPr>
      </w:pPr>
    </w:p>
    <w:p w:rsidR="00B83F9E" w:rsidRDefault="00B83F9E" w:rsidP="00B83F9E">
      <w:pPr>
        <w:rPr>
          <w:rFonts w:ascii="Times New Roman" w:hAnsi="Times New Roman"/>
          <w:sz w:val="24"/>
          <w:szCs w:val="24"/>
        </w:rPr>
      </w:pPr>
    </w:p>
    <w:p w:rsidR="00B83F9E" w:rsidRDefault="00B83F9E" w:rsidP="00B83F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0"/>
        <w:gridCol w:w="3814"/>
        <w:gridCol w:w="4519"/>
      </w:tblGrid>
      <w:tr w:rsidR="00B83F9E" w:rsidTr="00F601B0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F9E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F9E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F9E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B83F9E" w:rsidTr="00F601B0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F9E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F9E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F9E" w:rsidRDefault="00B83F9E" w:rsidP="00F601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B83F9E" w:rsidRDefault="00B83F9E" w:rsidP="00B83F9E"/>
    <w:p w:rsidR="00B83F9E" w:rsidRDefault="00B83F9E"/>
    <w:sectPr w:rsidR="00B83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3F9E"/>
    <w:rsid w:val="006F3816"/>
    <w:rsid w:val="007F4390"/>
    <w:rsid w:val="00B83F9E"/>
    <w:rsid w:val="00EE5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F9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83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83F9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62B78-50F0-4AC9-910F-40724A78E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2625</Words>
  <Characters>14966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2020-11-25T17:42:00Z</dcterms:created>
  <dcterms:modified xsi:type="dcterms:W3CDTF">2020-11-25T18:13:00Z</dcterms:modified>
</cp:coreProperties>
</file>